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B4C3D" w14:textId="773C7615" w:rsidR="007F5113" w:rsidRPr="00E12773" w:rsidRDefault="007F5113" w:rsidP="00E12773">
      <w:pPr>
        <w:autoSpaceDE w:val="0"/>
        <w:autoSpaceDN w:val="0"/>
        <w:adjustRightInd w:val="0"/>
        <w:ind w:firstLine="540"/>
        <w:jc w:val="right"/>
        <w:rPr>
          <w:sz w:val="40"/>
          <w:szCs w:val="40"/>
        </w:rPr>
      </w:pPr>
      <w:r w:rsidRPr="00E12773">
        <w:rPr>
          <w:b/>
          <w:noProof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E6DAC" wp14:editId="26123F52">
                <wp:simplePos x="0" y="0"/>
                <wp:positionH relativeFrom="column">
                  <wp:posOffset>2857500</wp:posOffset>
                </wp:positionH>
                <wp:positionV relativeFrom="paragraph">
                  <wp:posOffset>45720</wp:posOffset>
                </wp:positionV>
                <wp:extent cx="800100" cy="914400"/>
                <wp:effectExtent l="0" t="3810" r="381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BF1F3" w14:textId="77777777" w:rsidR="005D5D5B" w:rsidRDefault="005D5D5B" w:rsidP="007F51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0AA47" wp14:editId="24D13EE2">
                                  <wp:extent cx="619125" cy="752475"/>
                                  <wp:effectExtent l="0" t="0" r="9525" b="952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8E6DAC" id="Прямоугольник 6" o:spid="_x0000_s1026" style="position:absolute;left:0;text-align:left;margin-left:225pt;margin-top:3.6pt;width:63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E5oQIAABYFAAAOAAAAZHJzL2Uyb0RvYy54bWysVN1u0zAUvkfiHSzfd0mqtGuipdPYKEIa&#10;MGnwAK7tNBaOHWy36UBISNwi8Qg8BDeInz1D+kYcO+3WARcIkQvn2OfH55zvOz46XtcSrbixQqsC&#10;JwcxRlxRzYRaFPjF89lggpF1RDEiteIFvuIWH0/v3ztqm5wPdaUl4wZBEGXztilw5VyTR5GlFa+J&#10;PdANV6AstamJg61ZRMyQFqLXMhrG8ThqtWGN0ZRbC6dnvRJPQ/yy5NQ9K0vLHZIFhtxcWE1Y536N&#10;pkckXxjSVIJu0yD/kEVNhIJLb0KdEUfQ0ojfQtWCGm116Q6oriNdloLyUANUk8S/VHNZkYaHWqA5&#10;trlpk/1/YenT1YVBghV4jJEiNUDUfdq823zsvnfXm/fd5+66+7b50P3ovnRf0dj3q21sDm6XzYXx&#10;FdvmXNOXFil9WhG14CfG6LbihEGWibeP7jj4jQVXNG+faAbXkaXToXXr0tQ+IDQFrQNCVzcI8bVD&#10;FA4nMXQJcKSgypI0BdnfQPKdc2Ose8R1jbxQYAMECMHJ6ty63nRnEpLXUrCZkDJszGJ+Kg1aESDL&#10;LHzb6HbfTCpvrLR36yP2J5Aj3OF1PtsA/pssGabxg2E2mI0nh4N0lo4G2WE8GcRJ9iAbx2mWns3e&#10;+gSTNK8EY1ydC8V3REzSvwN6OxI9hQIVUQv9GQ1HofY72dv9IuPw/anIWjiYSynq0HMw80Yk97g+&#10;VCzIjgjZy9Hd9AMg0IPdP3QlsMAD3xPIredriOLZMNfsCvhgNOAF0MJjAkKlzWuMWhjMAttXS2I4&#10;RvKxAk4F2GGSwyYdHQ7Bx+xr5vsaoiiEKrDDqBdPXT/9y8aIRQU3JaFHSp8AD0sROHKb1Za9MHyh&#10;mO1D4ad7fx+sbp+z6U8AAAD//wMAUEsDBBQABgAIAAAAIQB5T8Gh3gAAAAkBAAAPAAAAZHJzL2Rv&#10;d25yZXYueG1sTI/BTsMwEETvSPyDtUjcqN3QpBDiVBVST8CBtlKv29hNIuJ1Gjtt+HuWExxHM5p5&#10;U6wm14mLHULrScN8pkBYqrxpqdaw320enkCEiGSw82Q1fNsAq/L2psDc+Ct92ss21oJLKOSooYmx&#10;z6UMVWMdhpnvLbF38oPDyHKopRnwyuWuk4lSmXTYEi802NvXxlZf29FpwGxhzh+nx/fd25jhcz2p&#10;TXpQWt/fTesXENFO8S8Mv/iMDiUzHf1IJohOwyJV/CVqWCYg2E+XGesjB9N5ArIs5P8H5Q8AAAD/&#10;/wMAUEsBAi0AFAAGAAgAAAAhALaDOJL+AAAA4QEAABMAAAAAAAAAAAAAAAAAAAAAAFtDb250ZW50&#10;X1R5cGVzXS54bWxQSwECLQAUAAYACAAAACEAOP0h/9YAAACUAQAACwAAAAAAAAAAAAAAAAAvAQAA&#10;X3JlbHMvLnJlbHNQSwECLQAUAAYACAAAACEA43LhOaECAAAWBQAADgAAAAAAAAAAAAAAAAAuAgAA&#10;ZHJzL2Uyb0RvYy54bWxQSwECLQAUAAYACAAAACEAeU/Bod4AAAAJAQAADwAAAAAAAAAAAAAAAAD7&#10;BAAAZHJzL2Rvd25yZXYueG1sUEsFBgAAAAAEAAQA8wAAAAYGAAAAAA==&#10;" stroked="f">
                <v:textbox>
                  <w:txbxContent>
                    <w:p w14:paraId="70CBF1F3" w14:textId="77777777" w:rsidR="005D5D5B" w:rsidRDefault="005D5D5B" w:rsidP="007F5113">
                      <w:r>
                        <w:rPr>
                          <w:noProof/>
                        </w:rPr>
                        <w:drawing>
                          <wp:inline distT="0" distB="0" distL="0" distR="0" wp14:anchorId="2D40AA47" wp14:editId="24D13EE2">
                            <wp:extent cx="619125" cy="752475"/>
                            <wp:effectExtent l="0" t="0" r="9525" b="952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3389BA6" w14:textId="77777777" w:rsidR="007F5113" w:rsidRDefault="007F5113" w:rsidP="007F5113">
      <w:pPr>
        <w:autoSpaceDE w:val="0"/>
        <w:autoSpaceDN w:val="0"/>
        <w:adjustRightInd w:val="0"/>
        <w:ind w:firstLine="540"/>
        <w:jc w:val="both"/>
      </w:pPr>
    </w:p>
    <w:p w14:paraId="6DB800D3" w14:textId="77777777" w:rsidR="007F5113" w:rsidRDefault="007F5113" w:rsidP="007F5113">
      <w:pPr>
        <w:autoSpaceDE w:val="0"/>
        <w:autoSpaceDN w:val="0"/>
        <w:adjustRightInd w:val="0"/>
        <w:ind w:firstLine="540"/>
        <w:jc w:val="both"/>
      </w:pPr>
    </w:p>
    <w:p w14:paraId="47049078" w14:textId="77777777" w:rsidR="007F5113" w:rsidRDefault="007F5113" w:rsidP="007F5113">
      <w:pPr>
        <w:autoSpaceDE w:val="0"/>
        <w:autoSpaceDN w:val="0"/>
        <w:adjustRightInd w:val="0"/>
        <w:ind w:firstLine="540"/>
        <w:jc w:val="both"/>
      </w:pPr>
    </w:p>
    <w:p w14:paraId="15272224" w14:textId="77777777" w:rsidR="007F5113" w:rsidRDefault="007F5113" w:rsidP="007F5113">
      <w:pPr>
        <w:pStyle w:val="a3"/>
        <w:spacing w:before="0" w:line="240" w:lineRule="auto"/>
        <w:ind w:right="0"/>
        <w:rPr>
          <w:b/>
          <w:sz w:val="30"/>
          <w:szCs w:val="30"/>
        </w:rPr>
      </w:pPr>
    </w:p>
    <w:p w14:paraId="19556AB0" w14:textId="3A295680" w:rsidR="007F5113" w:rsidRPr="009A2340" w:rsidRDefault="00E21D14" w:rsidP="007F5113">
      <w:pPr>
        <w:pStyle w:val="a3"/>
        <w:spacing w:before="0" w:line="240" w:lineRule="auto"/>
        <w:ind w:right="0"/>
        <w:rPr>
          <w:b/>
          <w:szCs w:val="32"/>
        </w:rPr>
      </w:pPr>
      <w:r>
        <w:rPr>
          <w:b/>
          <w:szCs w:val="32"/>
        </w:rPr>
        <w:t>АДМИНИСТРАЦИЯ</w:t>
      </w:r>
      <w:r w:rsidR="007F5113" w:rsidRPr="009A2340">
        <w:rPr>
          <w:b/>
          <w:szCs w:val="32"/>
        </w:rPr>
        <w:t xml:space="preserve"> ГОРОД</w:t>
      </w:r>
      <w:r w:rsidR="00993F2D">
        <w:rPr>
          <w:b/>
          <w:szCs w:val="32"/>
        </w:rPr>
        <w:t>СКОГО ОКРУГА</w:t>
      </w:r>
      <w:r w:rsidR="007F5113" w:rsidRPr="009A2340">
        <w:rPr>
          <w:b/>
          <w:szCs w:val="32"/>
        </w:rPr>
        <w:t xml:space="preserve"> РЕУТОВ</w:t>
      </w:r>
    </w:p>
    <w:p w14:paraId="7CEAB0D5" w14:textId="77777777" w:rsidR="007F5113" w:rsidRDefault="007F5113" w:rsidP="007F5113">
      <w:pPr>
        <w:rPr>
          <w:color w:val="000000"/>
          <w:spacing w:val="6"/>
          <w:sz w:val="20"/>
        </w:rPr>
      </w:pPr>
    </w:p>
    <w:p w14:paraId="528EE5D8" w14:textId="77777777" w:rsidR="007F5113" w:rsidRDefault="007F5113" w:rsidP="007F5113">
      <w:pPr>
        <w:jc w:val="center"/>
        <w:rPr>
          <w:color w:val="000000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143966, Россия, Московская область, г. Реутов, ул. Ленина, д. 27</w:t>
      </w:r>
    </w:p>
    <w:p w14:paraId="4F148315" w14:textId="6A511DE4" w:rsidR="007F5113" w:rsidRPr="00747B10" w:rsidRDefault="007F5113" w:rsidP="007F5113">
      <w:pPr>
        <w:jc w:val="center"/>
        <w:rPr>
          <w:color w:val="000000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Тел. 528-</w:t>
      </w:r>
      <w:r w:rsidR="000156FB">
        <w:rPr>
          <w:color w:val="000000"/>
          <w:spacing w:val="6"/>
          <w:sz w:val="26"/>
          <w:szCs w:val="26"/>
        </w:rPr>
        <w:t>32</w:t>
      </w:r>
      <w:r>
        <w:rPr>
          <w:color w:val="000000"/>
          <w:spacing w:val="6"/>
          <w:sz w:val="26"/>
          <w:szCs w:val="26"/>
        </w:rPr>
        <w:t>-</w:t>
      </w:r>
      <w:r w:rsidR="000156FB">
        <w:rPr>
          <w:color w:val="000000"/>
          <w:spacing w:val="6"/>
          <w:sz w:val="26"/>
          <w:szCs w:val="26"/>
        </w:rPr>
        <w:t xml:space="preserve">32, </w:t>
      </w:r>
      <w:proofErr w:type="spellStart"/>
      <w:r w:rsidR="000156FB">
        <w:rPr>
          <w:color w:val="000000"/>
          <w:spacing w:val="6"/>
          <w:sz w:val="26"/>
          <w:szCs w:val="26"/>
          <w:lang w:val="en-US"/>
        </w:rPr>
        <w:t>reutov</w:t>
      </w:r>
      <w:proofErr w:type="spellEnd"/>
      <w:r w:rsidR="000156FB" w:rsidRPr="00747B10">
        <w:rPr>
          <w:color w:val="000000"/>
          <w:spacing w:val="6"/>
          <w:sz w:val="26"/>
          <w:szCs w:val="26"/>
        </w:rPr>
        <w:t>@</w:t>
      </w:r>
      <w:proofErr w:type="spellStart"/>
      <w:r w:rsidR="000156FB">
        <w:rPr>
          <w:color w:val="000000"/>
          <w:spacing w:val="6"/>
          <w:sz w:val="26"/>
          <w:szCs w:val="26"/>
          <w:lang w:val="en-US"/>
        </w:rPr>
        <w:t>reutov</w:t>
      </w:r>
      <w:proofErr w:type="spellEnd"/>
      <w:r w:rsidR="000156FB" w:rsidRPr="00747B10">
        <w:rPr>
          <w:color w:val="000000"/>
          <w:spacing w:val="6"/>
          <w:sz w:val="26"/>
          <w:szCs w:val="26"/>
        </w:rPr>
        <w:t>.</w:t>
      </w:r>
      <w:r w:rsidR="000156FB">
        <w:rPr>
          <w:color w:val="000000"/>
          <w:spacing w:val="6"/>
          <w:sz w:val="26"/>
          <w:szCs w:val="26"/>
          <w:lang w:val="en-US"/>
        </w:rPr>
        <w:t>net</w:t>
      </w:r>
    </w:p>
    <w:p w14:paraId="60F5A0E2" w14:textId="6E1245C7" w:rsidR="007F5113" w:rsidRDefault="007F5113" w:rsidP="00DA257D">
      <w:pPr>
        <w:tabs>
          <w:tab w:val="right" w:pos="10205"/>
        </w:tabs>
        <w:rPr>
          <w:color w:val="000000"/>
          <w:spacing w:val="6"/>
          <w:sz w:val="26"/>
          <w:szCs w:val="26"/>
        </w:rPr>
      </w:pPr>
      <w:r>
        <w:rPr>
          <w:noProof/>
          <w:color w:val="000000"/>
          <w:spacing w:val="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3EC7B" wp14:editId="0863ED4C">
                <wp:simplePos x="0" y="0"/>
                <wp:positionH relativeFrom="column">
                  <wp:posOffset>-34290</wp:posOffset>
                </wp:positionH>
                <wp:positionV relativeFrom="paragraph">
                  <wp:posOffset>76835</wp:posOffset>
                </wp:positionV>
                <wp:extent cx="6657975" cy="0"/>
                <wp:effectExtent l="0" t="19050" r="95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BF8372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6.05pt" to="521.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vmBAIAAKsDAAAOAAAAZHJzL2Uyb0RvYy54bWysU01uEzEU3iNxB8t7MkmlJDDKpIuUsikQ&#10;qeEAju3JWPWfbCeT7IA1Uo7AFVgUqVKhZ5i5UZ+dSSiwQ8zCen4/n9/73jeT862SaMOdF0YXeNDr&#10;Y8Q1NUzoVYE/LC5fvMTIB6IZkUbzAu+4x+fT588mtc35mamMZNwhANE+r22BqxBsnmWeVlwR3zOW&#10;awiWxikS4OpWGXOkBnQls7N+f5TVxjHrDOXeg/fiEMTThF+WnIb3Zel5QLLA0FtIp0vnMp7ZdELy&#10;lSO2ErRrg/xDF4oIDY+eoC5IIGjtxF9QSlBnvClDjxqVmbIUlKcZYJpB/49pritieZoFyPH2RJP/&#10;f7D03WbukGAFHmOkiYIVNV/bj+2++dF8a/eo/dQ8NN+b2+au+dnctZ/Bvm+/gB2DzX3n3qNxZLK2&#10;PgfAmZ67yAXd6mt7ZeiNR9rMKqJXPE202Fl4ZhArst9K4sVb6GdZvzUMcsg6mETrtnQqQgJhaJu2&#10;tzttj28DouAcjYbjV+MhRvQYy0h+LLTOhzfcKBSNAkuhI7EkJ5srH2IjJD+mRLc2l0LKJA6pUV3g&#10;4XgwBP1QZYGqAGK5WVTdyr2RgsX0WOjdajmTDm1IFFz60pwQeZrmzFqzBF9xwl53diBCHmxoR+qO&#10;nsjIgdulYbu5O9IGikh9d+qNknt6T9W//rHpIwAAAP//AwBQSwMEFAAGAAgAAAAhAKtRdLDaAAAA&#10;CQEAAA8AAABkcnMvZG93bnJldi54bWxMj8FOwzAQRO9I/IO1SNxau22KohCnqqj4AAIHjm68JBH2&#10;OrLdNvD1bMUBbrszo9m39W72TpwxpjGQhtVSgUDqgh2p1/D2+rwoQaRsyBoXCDV8YYJdc3tTm8qG&#10;C73guc294BJKldEw5DxVUqZuQG/SMkxI7H2E6E3mNfbSRnPhcu/kWqkH6c1IfGEwEz4N2H22J6+h&#10;Dcod5v3Gtd9l8X4IXTnFbdL6/m7eP4LIOOe/MFzxGR0aZjqGE9kknIbFtuAk6+sViKuvig1Px19F&#10;NrX8/0HzAwAA//8DAFBLAQItABQABgAIAAAAIQC2gziS/gAAAOEBAAATAAAAAAAAAAAAAAAAAAAA&#10;AABbQ29udGVudF9UeXBlc10ueG1sUEsBAi0AFAAGAAgAAAAhADj9If/WAAAAlAEAAAsAAAAAAAAA&#10;AAAAAAAALwEAAF9yZWxzLy5yZWxzUEsBAi0AFAAGAAgAAAAhADAN++YEAgAAqwMAAA4AAAAAAAAA&#10;AAAAAAAALgIAAGRycy9lMm9Eb2MueG1sUEsBAi0AFAAGAAgAAAAhAKtRdLDaAAAACQEAAA8AAAAA&#10;AAAAAAAAAAAAXgQAAGRycy9kb3ducmV2LnhtbFBLBQYAAAAABAAEAPMAAABlBQAAAAA=&#10;" strokeweight="4.5pt">
                <v:stroke linestyle="thickThin"/>
              </v:line>
            </w:pict>
          </mc:Fallback>
        </mc:AlternateContent>
      </w:r>
      <w:r w:rsidR="00DA257D">
        <w:rPr>
          <w:color w:val="000000"/>
          <w:spacing w:val="6"/>
          <w:sz w:val="26"/>
          <w:szCs w:val="26"/>
        </w:rPr>
        <w:tab/>
      </w:r>
    </w:p>
    <w:p w14:paraId="6F374F65" w14:textId="37EDD957" w:rsidR="00DA257D" w:rsidRDefault="00DA257D" w:rsidP="007F5113">
      <w:pPr>
        <w:rPr>
          <w:color w:val="000000"/>
          <w:spacing w:val="6"/>
        </w:rPr>
      </w:pPr>
    </w:p>
    <w:tbl>
      <w:tblPr>
        <w:tblStyle w:val="a8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567"/>
        <w:gridCol w:w="1843"/>
        <w:gridCol w:w="426"/>
        <w:gridCol w:w="4671"/>
      </w:tblGrid>
      <w:tr w:rsidR="006A5326" w:rsidRPr="006A5326" w14:paraId="52CCAB03" w14:textId="77777777" w:rsidTr="006A5326">
        <w:trPr>
          <w:trHeight w:val="705"/>
        </w:trPr>
        <w:tc>
          <w:tcPr>
            <w:tcW w:w="993" w:type="dxa"/>
          </w:tcPr>
          <w:p w14:paraId="4A334D8B" w14:textId="77777777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1842" w:type="dxa"/>
          </w:tcPr>
          <w:p w14:paraId="2D32B25A" w14:textId="77777777" w:rsidR="006A5326" w:rsidRPr="006A5326" w:rsidRDefault="006A5326">
            <w:pPr>
              <w:jc w:val="center"/>
              <w:rPr>
                <w:color w:val="000000"/>
                <w:spacing w:val="6"/>
                <w:lang w:eastAsia="en-US"/>
              </w:rPr>
            </w:pPr>
            <w:bookmarkStart w:id="0" w:name="REGDATESTAMP"/>
            <w:bookmarkEnd w:id="0"/>
          </w:p>
          <w:p w14:paraId="0CF0ECE8" w14:textId="77777777" w:rsidR="006A5326" w:rsidRPr="006A5326" w:rsidRDefault="006A5326">
            <w:pPr>
              <w:jc w:val="center"/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567" w:type="dxa"/>
            <w:hideMark/>
          </w:tcPr>
          <w:p w14:paraId="11BD3B54" w14:textId="77777777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  <w:r w:rsidRPr="006A5326">
              <w:rPr>
                <w:color w:val="000000"/>
                <w:spacing w:val="6"/>
                <w:lang w:eastAsia="en-US"/>
              </w:rPr>
              <w:t>№</w:t>
            </w:r>
          </w:p>
        </w:tc>
        <w:tc>
          <w:tcPr>
            <w:tcW w:w="1843" w:type="dxa"/>
          </w:tcPr>
          <w:p w14:paraId="2399BE17" w14:textId="77777777" w:rsidR="006A5326" w:rsidRPr="006A5326" w:rsidRDefault="006A5326">
            <w:pPr>
              <w:jc w:val="center"/>
              <w:rPr>
                <w:color w:val="000000"/>
                <w:spacing w:val="6"/>
                <w:lang w:eastAsia="en-US"/>
              </w:rPr>
            </w:pPr>
            <w:bookmarkStart w:id="1" w:name="REGNUMSTAMP"/>
            <w:bookmarkEnd w:id="1"/>
          </w:p>
          <w:p w14:paraId="5C1E3126" w14:textId="77777777" w:rsidR="006A5326" w:rsidRPr="006A5326" w:rsidRDefault="006A5326">
            <w:pPr>
              <w:jc w:val="center"/>
              <w:rPr>
                <w:color w:val="000000"/>
                <w:spacing w:val="6"/>
                <w:lang w:eastAsia="en-US"/>
              </w:rPr>
            </w:pPr>
          </w:p>
          <w:p w14:paraId="0D5072DF" w14:textId="77777777" w:rsidR="006A5326" w:rsidRPr="006A5326" w:rsidRDefault="006A5326">
            <w:pPr>
              <w:jc w:val="center"/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426" w:type="dxa"/>
          </w:tcPr>
          <w:p w14:paraId="62539659" w14:textId="77777777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4671" w:type="dxa"/>
            <w:vMerge w:val="restart"/>
            <w:hideMark/>
          </w:tcPr>
          <w:p w14:paraId="340A32A5" w14:textId="77777777" w:rsidR="009B13EC" w:rsidRDefault="009C01D0" w:rsidP="009B13EC">
            <w:pPr>
              <w:pStyle w:val="a9"/>
              <w:ind w:left="-104"/>
              <w:rPr>
                <w:lang w:eastAsia="en-US"/>
              </w:rPr>
            </w:pPr>
            <w:r>
              <w:rPr>
                <w:rFonts w:cs="Courier New"/>
              </w:rPr>
              <w:t xml:space="preserve">           </w:t>
            </w:r>
            <w:proofErr w:type="spellStart"/>
            <w:r w:rsidR="009B13EC">
              <w:rPr>
                <w:lang w:eastAsia="en-US"/>
              </w:rPr>
              <w:t>Сидельниковой</w:t>
            </w:r>
            <w:proofErr w:type="spellEnd"/>
            <w:r w:rsidR="009B13EC">
              <w:rPr>
                <w:lang w:eastAsia="en-US"/>
              </w:rPr>
              <w:t xml:space="preserve"> Л.Н.</w:t>
            </w:r>
          </w:p>
          <w:p w14:paraId="0645A309" w14:textId="26DE4992" w:rsidR="009B13EC" w:rsidRDefault="003079EC" w:rsidP="009B13EC">
            <w:pPr>
              <w:pStyle w:val="a9"/>
              <w:ind w:left="-104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9B13EC">
              <w:rPr>
                <w:lang w:eastAsia="en-US"/>
              </w:rPr>
              <w:t xml:space="preserve">Московской область, г. Реутов, </w:t>
            </w:r>
          </w:p>
          <w:p w14:paraId="388C4180" w14:textId="38B925CE" w:rsidR="009B13EC" w:rsidRDefault="003079EC" w:rsidP="009B13EC">
            <w:pPr>
              <w:pStyle w:val="a9"/>
              <w:ind w:left="-104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9B13EC">
              <w:rPr>
                <w:lang w:eastAsia="en-US"/>
              </w:rPr>
              <w:t>Юбилейный проспект, д.17, кв.152</w:t>
            </w:r>
          </w:p>
          <w:p w14:paraId="419D838E" w14:textId="4997DF95" w:rsidR="009C01D0" w:rsidRPr="001C6F1D" w:rsidRDefault="003079EC" w:rsidP="009B13EC">
            <w:pPr>
              <w:pStyle w:val="a9"/>
              <w:ind w:left="-104"/>
              <w:rPr>
                <w:rFonts w:cs="Courier New"/>
              </w:rPr>
            </w:pPr>
            <w:r>
              <w:rPr>
                <w:lang w:eastAsia="en-US"/>
              </w:rPr>
              <w:t xml:space="preserve">           </w:t>
            </w:r>
            <w:r w:rsidR="009B13EC">
              <w:rPr>
                <w:lang w:eastAsia="en-US"/>
              </w:rPr>
              <w:t>8-916-661-85-63</w:t>
            </w:r>
            <w:r w:rsidR="009C01D0">
              <w:rPr>
                <w:rFonts w:cs="Courier New"/>
              </w:rPr>
              <w:t xml:space="preserve">           </w:t>
            </w:r>
          </w:p>
        </w:tc>
      </w:tr>
      <w:tr w:rsidR="006A5326" w:rsidRPr="006A5326" w14:paraId="0131E7FD" w14:textId="77777777" w:rsidTr="006A5326">
        <w:tc>
          <w:tcPr>
            <w:tcW w:w="993" w:type="dxa"/>
            <w:hideMark/>
          </w:tcPr>
          <w:p w14:paraId="10C9766C" w14:textId="73D4EEDB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  <w:r w:rsidRPr="006A5326">
              <w:rPr>
                <w:color w:val="000000"/>
                <w:spacing w:val="6"/>
                <w:lang w:eastAsia="en-US"/>
              </w:rPr>
              <w:t>На 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0C908" w14:textId="77777777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567" w:type="dxa"/>
            <w:hideMark/>
          </w:tcPr>
          <w:p w14:paraId="33BCE96F" w14:textId="77777777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  <w:r w:rsidRPr="006A5326">
              <w:rPr>
                <w:color w:val="000000"/>
                <w:spacing w:val="6"/>
                <w:lang w:eastAsia="en-US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423A2" w14:textId="77777777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426" w:type="dxa"/>
          </w:tcPr>
          <w:p w14:paraId="43E7F5A9" w14:textId="77777777" w:rsidR="006A5326" w:rsidRPr="006A5326" w:rsidRDefault="006A5326">
            <w:pPr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C83F51" w14:textId="77777777" w:rsidR="006A5326" w:rsidRPr="006A5326" w:rsidRDefault="006A5326">
            <w:pPr>
              <w:rPr>
                <w:lang w:eastAsia="en-US"/>
              </w:rPr>
            </w:pPr>
          </w:p>
        </w:tc>
      </w:tr>
    </w:tbl>
    <w:p w14:paraId="3DC2743D" w14:textId="6D536052" w:rsidR="006D70B3" w:rsidRDefault="006D70B3" w:rsidP="009B13EC">
      <w:pPr>
        <w:pStyle w:val="1"/>
        <w:jc w:val="center"/>
      </w:pPr>
      <w:r>
        <w:rPr>
          <w:rFonts w:cs="Courier New"/>
        </w:rPr>
        <w:t xml:space="preserve">                                                                                                                 </w:t>
      </w:r>
    </w:p>
    <w:p w14:paraId="67F20D9E" w14:textId="77777777" w:rsidR="006D70B3" w:rsidRDefault="006D70B3" w:rsidP="00C013BE">
      <w:pPr>
        <w:autoSpaceDE w:val="0"/>
        <w:autoSpaceDN w:val="0"/>
        <w:adjustRightInd w:val="0"/>
        <w:jc w:val="both"/>
        <w:rPr>
          <w:lang w:eastAsia="en-US"/>
        </w:rPr>
      </w:pPr>
    </w:p>
    <w:p w14:paraId="6124310A" w14:textId="118664E1" w:rsidR="00ED6DBB" w:rsidRDefault="00C013BE" w:rsidP="00C013B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РЕШЕНИЕ</w:t>
      </w:r>
    </w:p>
    <w:p w14:paraId="5AC19B1C" w14:textId="778257C0" w:rsidR="00114E9D" w:rsidRDefault="00C013BE" w:rsidP="00114E9D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о</w:t>
      </w:r>
      <w:proofErr w:type="gramEnd"/>
      <w:r w:rsidR="00114E9D">
        <w:rPr>
          <w:lang w:eastAsia="en-US"/>
        </w:rPr>
        <w:t xml:space="preserve"> согласовании установки ограждающего</w:t>
      </w:r>
    </w:p>
    <w:p w14:paraId="5068571D" w14:textId="67239237" w:rsidR="00114E9D" w:rsidRDefault="009C01D0" w:rsidP="00114E9D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устройства</w:t>
      </w:r>
      <w:proofErr w:type="gramEnd"/>
      <w:r>
        <w:rPr>
          <w:lang w:eastAsia="en-US"/>
        </w:rPr>
        <w:t xml:space="preserve"> (шлагбаум</w:t>
      </w:r>
      <w:r w:rsidR="0009575D">
        <w:rPr>
          <w:lang w:eastAsia="en-US"/>
        </w:rPr>
        <w:t>ы</w:t>
      </w:r>
      <w:r w:rsidR="003079EC">
        <w:rPr>
          <w:lang w:eastAsia="en-US"/>
        </w:rPr>
        <w:t xml:space="preserve"> 3 шт.</w:t>
      </w:r>
      <w:r w:rsidR="00114E9D">
        <w:rPr>
          <w:lang w:eastAsia="en-US"/>
        </w:rPr>
        <w:t xml:space="preserve">) на придомовой </w:t>
      </w:r>
    </w:p>
    <w:p w14:paraId="4DE2DA7C" w14:textId="77777777" w:rsidR="00114E9D" w:rsidRDefault="00114E9D" w:rsidP="00114E9D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территории</w:t>
      </w:r>
      <w:proofErr w:type="gramEnd"/>
      <w:r>
        <w:rPr>
          <w:lang w:eastAsia="en-US"/>
        </w:rPr>
        <w:t xml:space="preserve"> по адресу: Московская область, </w:t>
      </w:r>
    </w:p>
    <w:p w14:paraId="66B9C880" w14:textId="725362BA" w:rsidR="003079EC" w:rsidRDefault="00114E9D" w:rsidP="00114E9D">
      <w:pPr>
        <w:autoSpaceDE w:val="0"/>
        <w:autoSpaceDN w:val="0"/>
        <w:adjustRightInd w:val="0"/>
        <w:jc w:val="both"/>
        <w:rPr>
          <w:rFonts w:cs="Courier New"/>
        </w:rPr>
      </w:pPr>
      <w:r>
        <w:rPr>
          <w:lang w:eastAsia="en-US"/>
        </w:rPr>
        <w:t xml:space="preserve">г. Реутов, </w:t>
      </w:r>
      <w:r w:rsidR="00FB6E74">
        <w:rPr>
          <w:lang w:eastAsia="en-US"/>
        </w:rPr>
        <w:t xml:space="preserve">ул. </w:t>
      </w:r>
      <w:r w:rsidR="003079EC">
        <w:rPr>
          <w:lang w:eastAsia="en-US"/>
        </w:rPr>
        <w:t>Южная</w:t>
      </w:r>
      <w:r w:rsidR="004F3CBF">
        <w:rPr>
          <w:rFonts w:cs="Courier New"/>
        </w:rPr>
        <w:t>, д.</w:t>
      </w:r>
      <w:r w:rsidR="003079EC">
        <w:rPr>
          <w:rFonts w:cs="Courier New"/>
        </w:rPr>
        <w:t>2</w:t>
      </w:r>
      <w:r w:rsidR="004F3CBF">
        <w:rPr>
          <w:rFonts w:cs="Courier New"/>
        </w:rPr>
        <w:t xml:space="preserve">, </w:t>
      </w:r>
      <w:r w:rsidR="003079EC">
        <w:rPr>
          <w:rFonts w:cs="Courier New"/>
        </w:rPr>
        <w:t>Юбилейный пр.,</w:t>
      </w:r>
    </w:p>
    <w:p w14:paraId="12E4B6EB" w14:textId="61572497" w:rsidR="00114E9D" w:rsidRDefault="003079EC" w:rsidP="00114E9D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cs="Courier New"/>
        </w:rPr>
        <w:t>д.15, 17</w:t>
      </w:r>
    </w:p>
    <w:p w14:paraId="135911F6" w14:textId="77777777" w:rsidR="00114E9D" w:rsidRDefault="00114E9D" w:rsidP="00C013BE">
      <w:pPr>
        <w:autoSpaceDE w:val="0"/>
        <w:autoSpaceDN w:val="0"/>
        <w:adjustRightInd w:val="0"/>
        <w:jc w:val="both"/>
        <w:rPr>
          <w:lang w:eastAsia="en-US"/>
        </w:rPr>
      </w:pPr>
    </w:p>
    <w:p w14:paraId="5B12D3B8" w14:textId="1AB30F23" w:rsidR="00114E9D" w:rsidRPr="001438D1" w:rsidRDefault="00114E9D" w:rsidP="001438D1">
      <w:pPr>
        <w:autoSpaceDE w:val="0"/>
        <w:autoSpaceDN w:val="0"/>
        <w:adjustRightInd w:val="0"/>
        <w:ind w:firstLine="567"/>
        <w:jc w:val="both"/>
        <w:rPr>
          <w:rFonts w:cs="Courier New"/>
        </w:rPr>
      </w:pPr>
      <w:r>
        <w:rPr>
          <w:lang w:eastAsia="en-US"/>
        </w:rPr>
        <w:t xml:space="preserve">В соответствии с Федеральным законом </w:t>
      </w:r>
      <w:r w:rsidR="004B7E74">
        <w:t>от 20.03.2025 N 33-ФЗ «</w:t>
      </w:r>
      <w:r w:rsidR="004B7E74" w:rsidRPr="00A66FF5">
        <w:t xml:space="preserve">Об общих принципах организации местного самоуправления в </w:t>
      </w:r>
      <w:r w:rsidR="004B7E74">
        <w:t>единой системе публичной власти»</w:t>
      </w:r>
      <w:r>
        <w:rPr>
          <w:lang w:eastAsia="en-US"/>
        </w:rPr>
        <w:t xml:space="preserve">, Законом Московской области от 30.12.2014 </w:t>
      </w:r>
      <w:r w:rsidR="001438D1">
        <w:rPr>
          <w:lang w:eastAsia="en-US"/>
        </w:rPr>
        <w:t>№</w:t>
      </w:r>
      <w:r>
        <w:rPr>
          <w:lang w:eastAsia="en-US"/>
        </w:rPr>
        <w:t xml:space="preserve"> 191/2014-ОЗ «О регулировании дополнительных вопросов в сфере благоустройства в Московской области», распоряжением Администрации города Реутов от 01.04.2019 № 83-РА «Об утверждении Порядка установки ограждений на придомовых территориях в городе Реутов», учитывая решения общего собрания собственников помещений в</w:t>
      </w:r>
      <w:r w:rsidR="00024675">
        <w:rPr>
          <w:lang w:eastAsia="en-US"/>
        </w:rPr>
        <w:t xml:space="preserve"> многоквартирных домах</w:t>
      </w:r>
      <w:r>
        <w:rPr>
          <w:lang w:eastAsia="en-US"/>
        </w:rPr>
        <w:t xml:space="preserve"> </w:t>
      </w:r>
      <w:r w:rsidR="00024675">
        <w:rPr>
          <w:lang w:eastAsia="en-US"/>
        </w:rPr>
        <w:t xml:space="preserve">расположенных по адресу: Московская область, г. Реутов, ул. </w:t>
      </w:r>
      <w:r w:rsidR="001438D1">
        <w:rPr>
          <w:rFonts w:cs="Courier New"/>
        </w:rPr>
        <w:t>Южная</w:t>
      </w:r>
      <w:r w:rsidR="00024675">
        <w:rPr>
          <w:rFonts w:cs="Courier New"/>
        </w:rPr>
        <w:t>, д.2</w:t>
      </w:r>
      <w:r w:rsidR="001438D1">
        <w:rPr>
          <w:rFonts w:cs="Courier New"/>
        </w:rPr>
        <w:t xml:space="preserve"> (59% голосов)</w:t>
      </w:r>
      <w:r w:rsidR="00024675">
        <w:rPr>
          <w:rFonts w:cs="Courier New"/>
        </w:rPr>
        <w:t xml:space="preserve">, </w:t>
      </w:r>
      <w:r w:rsidR="001438D1">
        <w:rPr>
          <w:lang w:eastAsia="en-US"/>
        </w:rPr>
        <w:t xml:space="preserve">Московская область, г. Реутов, </w:t>
      </w:r>
      <w:r w:rsidR="001438D1">
        <w:rPr>
          <w:lang w:eastAsia="en-US"/>
        </w:rPr>
        <w:t xml:space="preserve">Юбилейный </w:t>
      </w:r>
      <w:proofErr w:type="spellStart"/>
      <w:r w:rsidR="001438D1">
        <w:rPr>
          <w:lang w:eastAsia="en-US"/>
        </w:rPr>
        <w:t>пр</w:t>
      </w:r>
      <w:proofErr w:type="spellEnd"/>
      <w:r w:rsidR="001438D1">
        <w:rPr>
          <w:rFonts w:cs="Courier New"/>
        </w:rPr>
        <w:t>, д.</w:t>
      </w:r>
      <w:r w:rsidR="001438D1">
        <w:rPr>
          <w:rFonts w:cs="Courier New"/>
        </w:rPr>
        <w:t>15</w:t>
      </w:r>
      <w:r w:rsidR="001438D1">
        <w:rPr>
          <w:rFonts w:cs="Courier New"/>
        </w:rPr>
        <w:t xml:space="preserve"> (</w:t>
      </w:r>
      <w:r w:rsidR="001438D1">
        <w:rPr>
          <w:rFonts w:cs="Courier New"/>
        </w:rPr>
        <w:t>65</w:t>
      </w:r>
      <w:r w:rsidR="001438D1">
        <w:rPr>
          <w:rFonts w:cs="Courier New"/>
        </w:rPr>
        <w:t>% голосов),</w:t>
      </w:r>
      <w:r w:rsidR="00024675">
        <w:rPr>
          <w:lang w:eastAsia="en-US"/>
        </w:rPr>
        <w:t xml:space="preserve"> </w:t>
      </w:r>
      <w:r w:rsidR="001438D1">
        <w:rPr>
          <w:lang w:eastAsia="en-US"/>
        </w:rPr>
        <w:t xml:space="preserve">Московская область, г. Реутов, </w:t>
      </w:r>
      <w:r w:rsidR="001438D1">
        <w:rPr>
          <w:lang w:eastAsia="en-US"/>
        </w:rPr>
        <w:t>Юбилейный пр.</w:t>
      </w:r>
      <w:r w:rsidR="001438D1">
        <w:rPr>
          <w:rFonts w:cs="Courier New"/>
        </w:rPr>
        <w:t>, д.</w:t>
      </w:r>
      <w:r w:rsidR="001438D1">
        <w:rPr>
          <w:rFonts w:cs="Courier New"/>
        </w:rPr>
        <w:t>17</w:t>
      </w:r>
      <w:r w:rsidR="001438D1">
        <w:rPr>
          <w:rFonts w:cs="Courier New"/>
        </w:rPr>
        <w:t xml:space="preserve"> (</w:t>
      </w:r>
      <w:r w:rsidR="001438D1">
        <w:rPr>
          <w:rFonts w:cs="Courier New"/>
        </w:rPr>
        <w:t>63</w:t>
      </w:r>
      <w:r w:rsidR="001438D1">
        <w:rPr>
          <w:rFonts w:cs="Courier New"/>
        </w:rPr>
        <w:t>% голосов)</w:t>
      </w:r>
      <w:r>
        <w:rPr>
          <w:lang w:eastAsia="en-US"/>
        </w:rPr>
        <w:t xml:space="preserve">, проект размещения ограждающего устройства на территории дома по адресу: Московская область, г. Реутов, </w:t>
      </w:r>
      <w:r w:rsidR="001438D1">
        <w:rPr>
          <w:lang w:eastAsia="en-US"/>
        </w:rPr>
        <w:t>ул. Южная</w:t>
      </w:r>
      <w:r w:rsidR="001438D1">
        <w:rPr>
          <w:rFonts w:cs="Courier New"/>
        </w:rPr>
        <w:t>, д.2, Юбилейный пр.,</w:t>
      </w:r>
      <w:r w:rsidR="001438D1">
        <w:rPr>
          <w:rFonts w:cs="Courier New"/>
        </w:rPr>
        <w:t xml:space="preserve"> </w:t>
      </w:r>
      <w:r w:rsidR="001438D1">
        <w:rPr>
          <w:rFonts w:cs="Courier New"/>
        </w:rPr>
        <w:t>д.15, 17</w:t>
      </w:r>
      <w:r>
        <w:rPr>
          <w:lang w:eastAsia="en-US"/>
        </w:rPr>
        <w:t>, согласованный с ООО «</w:t>
      </w:r>
      <w:r w:rsidR="00AF0E34">
        <w:rPr>
          <w:lang w:eastAsia="en-US"/>
        </w:rPr>
        <w:t>ГК ЖС РЕУТОВ</w:t>
      </w:r>
      <w:r>
        <w:rPr>
          <w:lang w:eastAsia="en-US"/>
        </w:rPr>
        <w:t xml:space="preserve">», </w:t>
      </w:r>
      <w:r w:rsidR="004F3CBF">
        <w:rPr>
          <w:lang w:eastAsia="en-US"/>
        </w:rPr>
        <w:t xml:space="preserve">МУП </w:t>
      </w:r>
      <w:r>
        <w:rPr>
          <w:lang w:eastAsia="en-US"/>
        </w:rPr>
        <w:t>«</w:t>
      </w:r>
      <w:proofErr w:type="spellStart"/>
      <w:r>
        <w:rPr>
          <w:lang w:eastAsia="en-US"/>
        </w:rPr>
        <w:t>Реутовский</w:t>
      </w:r>
      <w:proofErr w:type="spellEnd"/>
      <w:r>
        <w:rPr>
          <w:lang w:eastAsia="en-US"/>
        </w:rPr>
        <w:t xml:space="preserve"> водоканал», ООО «Р</w:t>
      </w:r>
      <w:r w:rsidR="004F3CBF">
        <w:rPr>
          <w:lang w:eastAsia="en-US"/>
        </w:rPr>
        <w:t>-</w:t>
      </w:r>
      <w:r>
        <w:rPr>
          <w:lang w:eastAsia="en-US"/>
        </w:rPr>
        <w:t>С</w:t>
      </w:r>
      <w:r w:rsidR="004F3CBF">
        <w:rPr>
          <w:lang w:eastAsia="en-US"/>
        </w:rPr>
        <w:t xml:space="preserve">ЕТЕВАЯ </w:t>
      </w:r>
      <w:r>
        <w:rPr>
          <w:lang w:eastAsia="en-US"/>
        </w:rPr>
        <w:t>К</w:t>
      </w:r>
      <w:r w:rsidR="004F3CBF">
        <w:rPr>
          <w:lang w:eastAsia="en-US"/>
        </w:rPr>
        <w:t>ОМПАНИЯ</w:t>
      </w:r>
      <w:r>
        <w:rPr>
          <w:lang w:eastAsia="en-US"/>
        </w:rPr>
        <w:t>», Филиалом АО «</w:t>
      </w:r>
      <w:proofErr w:type="spellStart"/>
      <w:r>
        <w:rPr>
          <w:lang w:eastAsia="en-US"/>
        </w:rPr>
        <w:t>Мособлгаз</w:t>
      </w:r>
      <w:proofErr w:type="spellEnd"/>
      <w:r>
        <w:rPr>
          <w:lang w:eastAsia="en-US"/>
        </w:rPr>
        <w:t xml:space="preserve">» «Восток» </w:t>
      </w:r>
      <w:proofErr w:type="spellStart"/>
      <w:r>
        <w:rPr>
          <w:lang w:eastAsia="en-US"/>
        </w:rPr>
        <w:t>Реутовская</w:t>
      </w:r>
      <w:proofErr w:type="spellEnd"/>
      <w:r>
        <w:rPr>
          <w:lang w:eastAsia="en-US"/>
        </w:rPr>
        <w:t xml:space="preserve"> районная эксплуатационная служба, </w:t>
      </w:r>
      <w:proofErr w:type="spellStart"/>
      <w:r w:rsidR="004F3CBF">
        <w:rPr>
          <w:lang w:eastAsia="en-US"/>
        </w:rPr>
        <w:t>Балашихинск</w:t>
      </w:r>
      <w:r w:rsidR="00FA4D5D">
        <w:rPr>
          <w:lang w:eastAsia="en-US"/>
        </w:rPr>
        <w:t>им</w:t>
      </w:r>
      <w:proofErr w:type="spellEnd"/>
      <w:r w:rsidR="004F3CBF">
        <w:rPr>
          <w:lang w:eastAsia="en-US"/>
        </w:rPr>
        <w:t xml:space="preserve"> производственн</w:t>
      </w:r>
      <w:r w:rsidR="00FA4D5D">
        <w:rPr>
          <w:lang w:eastAsia="en-US"/>
        </w:rPr>
        <w:t>ым</w:t>
      </w:r>
      <w:r w:rsidR="004F3CBF">
        <w:rPr>
          <w:lang w:eastAsia="en-US"/>
        </w:rPr>
        <w:t xml:space="preserve"> отделени</w:t>
      </w:r>
      <w:r w:rsidR="00FA4D5D">
        <w:rPr>
          <w:lang w:eastAsia="en-US"/>
        </w:rPr>
        <w:t>ем</w:t>
      </w:r>
      <w:r w:rsidR="004F3CBF">
        <w:rPr>
          <w:lang w:eastAsia="en-US"/>
        </w:rPr>
        <w:t xml:space="preserve"> Щелковского филиала АО  «</w:t>
      </w:r>
      <w:proofErr w:type="spellStart"/>
      <w:r w:rsidR="004F3CBF">
        <w:rPr>
          <w:lang w:eastAsia="en-US"/>
        </w:rPr>
        <w:t>Мособлэнерго</w:t>
      </w:r>
      <w:proofErr w:type="spellEnd"/>
      <w:r w:rsidR="004F3CBF">
        <w:rPr>
          <w:lang w:eastAsia="en-US"/>
        </w:rPr>
        <w:t>»,</w:t>
      </w:r>
      <w:r w:rsidR="00BB759B">
        <w:rPr>
          <w:lang w:eastAsia="en-US"/>
        </w:rPr>
        <w:t xml:space="preserve"> </w:t>
      </w:r>
      <w:r w:rsidR="009A5C52">
        <w:rPr>
          <w:lang w:eastAsia="en-US"/>
        </w:rPr>
        <w:t>ПАО «Ростелеком»</w:t>
      </w:r>
      <w:r w:rsidR="00FA4D5D">
        <w:rPr>
          <w:lang w:eastAsia="en-US"/>
        </w:rPr>
        <w:t xml:space="preserve">, собственниками нежилых помещений, расположенных на первых этажах </w:t>
      </w:r>
      <w:r w:rsidR="009A5C52">
        <w:rPr>
          <w:lang w:eastAsia="en-US"/>
        </w:rPr>
        <w:t>многоквартирных домов по указанным адресам</w:t>
      </w:r>
      <w:r>
        <w:rPr>
          <w:lang w:eastAsia="en-US"/>
        </w:rPr>
        <w:t xml:space="preserve"> (далее – Проект), Администрация городского округа Реутов приняла решение:</w:t>
      </w:r>
    </w:p>
    <w:p w14:paraId="7C513360" w14:textId="0FAEC241" w:rsidR="00114E9D" w:rsidRDefault="00114E9D" w:rsidP="00114E9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1. Согласовать установку огра</w:t>
      </w:r>
      <w:r w:rsidR="004F3CBF">
        <w:rPr>
          <w:lang w:eastAsia="en-US"/>
        </w:rPr>
        <w:t>ждающ</w:t>
      </w:r>
      <w:r w:rsidR="009A5C52">
        <w:rPr>
          <w:lang w:eastAsia="en-US"/>
        </w:rPr>
        <w:t>их</w:t>
      </w:r>
      <w:r w:rsidR="004F3CBF">
        <w:rPr>
          <w:lang w:eastAsia="en-US"/>
        </w:rPr>
        <w:t xml:space="preserve"> устройств (шлагбаум</w:t>
      </w:r>
      <w:r w:rsidR="009A5C52">
        <w:rPr>
          <w:lang w:eastAsia="en-US"/>
        </w:rPr>
        <w:t>ы 3 шт.</w:t>
      </w:r>
      <w:r>
        <w:rPr>
          <w:lang w:eastAsia="en-US"/>
        </w:rPr>
        <w:t>) на придомов</w:t>
      </w:r>
      <w:r w:rsidR="009A5C52">
        <w:rPr>
          <w:lang w:eastAsia="en-US"/>
        </w:rPr>
        <w:t>ых</w:t>
      </w:r>
      <w:r>
        <w:rPr>
          <w:lang w:eastAsia="en-US"/>
        </w:rPr>
        <w:t xml:space="preserve"> территори</w:t>
      </w:r>
      <w:r w:rsidR="009A5C52">
        <w:rPr>
          <w:lang w:eastAsia="en-US"/>
        </w:rPr>
        <w:t>ях</w:t>
      </w:r>
      <w:r>
        <w:rPr>
          <w:lang w:eastAsia="en-US"/>
        </w:rPr>
        <w:t>, расположенн</w:t>
      </w:r>
      <w:r w:rsidR="009A5C52">
        <w:rPr>
          <w:lang w:eastAsia="en-US"/>
        </w:rPr>
        <w:t>ых</w:t>
      </w:r>
      <w:r>
        <w:rPr>
          <w:lang w:eastAsia="en-US"/>
        </w:rPr>
        <w:t xml:space="preserve"> по адрес</w:t>
      </w:r>
      <w:r w:rsidR="009A5C52">
        <w:rPr>
          <w:lang w:eastAsia="en-US"/>
        </w:rPr>
        <w:t>ам</w:t>
      </w:r>
      <w:r>
        <w:rPr>
          <w:lang w:eastAsia="en-US"/>
        </w:rPr>
        <w:t xml:space="preserve">: Московская область, г. Реутов, </w:t>
      </w:r>
      <w:r w:rsidR="009A5C52">
        <w:rPr>
          <w:lang w:eastAsia="en-US"/>
        </w:rPr>
        <w:t>ул. Южная</w:t>
      </w:r>
      <w:r w:rsidR="009A5C52">
        <w:rPr>
          <w:rFonts w:cs="Courier New"/>
        </w:rPr>
        <w:t>, д.2, Юбилейный пр., д.15, 17</w:t>
      </w:r>
      <w:r w:rsidR="009A5C52">
        <w:rPr>
          <w:lang w:eastAsia="en-US"/>
        </w:rPr>
        <w:t>,</w:t>
      </w:r>
      <w:r>
        <w:rPr>
          <w:lang w:eastAsia="en-US"/>
        </w:rPr>
        <w:t xml:space="preserve"> в соответствии с Проектом.</w:t>
      </w:r>
    </w:p>
    <w:p w14:paraId="522CDB8A" w14:textId="29C05D81" w:rsidR="00114E9D" w:rsidRPr="002B7046" w:rsidRDefault="00114E9D" w:rsidP="002B7046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>
        <w:rPr>
          <w:lang w:eastAsia="en-US"/>
        </w:rPr>
        <w:t xml:space="preserve">2. </w:t>
      </w:r>
      <w:r w:rsidR="002B7046">
        <w:rPr>
          <w:rFonts w:cs="Courier New"/>
        </w:rPr>
        <w:t xml:space="preserve">Уполномоченному лицу на предоставление интересов собственников помещений по </w:t>
      </w:r>
      <w:r w:rsidR="002B7046" w:rsidRPr="002B7046">
        <w:rPr>
          <w:rFonts w:cs="Courier New"/>
        </w:rPr>
        <w:t>адресу: Московская область,</w:t>
      </w:r>
      <w:r w:rsidR="002B7046">
        <w:rPr>
          <w:rFonts w:cs="Courier New"/>
        </w:rPr>
        <w:t xml:space="preserve"> </w:t>
      </w:r>
      <w:r w:rsidR="002B7046">
        <w:rPr>
          <w:lang w:eastAsia="en-US"/>
        </w:rPr>
        <w:t xml:space="preserve">ул. </w:t>
      </w:r>
      <w:r w:rsidR="009A5C52">
        <w:rPr>
          <w:lang w:eastAsia="en-US"/>
        </w:rPr>
        <w:t>Южная</w:t>
      </w:r>
      <w:r w:rsidR="009A5C52">
        <w:rPr>
          <w:rFonts w:cs="Courier New"/>
        </w:rPr>
        <w:t>, д.2, Юбилейный пр., д.15, 17</w:t>
      </w:r>
      <w:r w:rsidR="002B7046">
        <w:rPr>
          <w:rFonts w:cs="Courier New"/>
        </w:rPr>
        <w:t>:</w:t>
      </w:r>
    </w:p>
    <w:p w14:paraId="1DEF2C1B" w14:textId="77777777" w:rsidR="00114E9D" w:rsidRDefault="00114E9D" w:rsidP="00114E9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выполнить</w:t>
      </w:r>
      <w:proofErr w:type="gramEnd"/>
      <w:r>
        <w:rPr>
          <w:lang w:eastAsia="en-US"/>
        </w:rPr>
        <w:t xml:space="preserve"> технические условия согласующих служб; </w:t>
      </w:r>
    </w:p>
    <w:p w14:paraId="7B7BBBA8" w14:textId="55A2DE07" w:rsidR="00114E9D" w:rsidRDefault="00114E9D" w:rsidP="00114E9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после</w:t>
      </w:r>
      <w:proofErr w:type="gramEnd"/>
      <w:r>
        <w:rPr>
          <w:lang w:eastAsia="en-US"/>
        </w:rPr>
        <w:t xml:space="preserve"> установки шлагбаума направить уведомления в Администрацию городского округа Реутов, ГАУЗ МО «ЦГКБ г. Реутов» станция медицинской скорой помощи, Центральный Региональный Экспериментальный спасательно-пожарный Центр МЧС РФ в Реутов, единую службу спасения 112 и другим службам при необходимости, что въезд/выезд на придомов</w:t>
      </w:r>
      <w:r w:rsidR="002B7046">
        <w:rPr>
          <w:lang w:eastAsia="en-US"/>
        </w:rPr>
        <w:t>ые</w:t>
      </w:r>
      <w:r>
        <w:rPr>
          <w:lang w:eastAsia="en-US"/>
        </w:rPr>
        <w:t xml:space="preserve"> </w:t>
      </w:r>
      <w:r>
        <w:rPr>
          <w:lang w:eastAsia="en-US"/>
        </w:rPr>
        <w:lastRenderedPageBreak/>
        <w:t>территори</w:t>
      </w:r>
      <w:r w:rsidR="002B7046">
        <w:rPr>
          <w:lang w:eastAsia="en-US"/>
        </w:rPr>
        <w:t>и</w:t>
      </w:r>
      <w:r>
        <w:rPr>
          <w:lang w:eastAsia="en-US"/>
        </w:rPr>
        <w:t xml:space="preserve"> </w:t>
      </w:r>
      <w:r w:rsidR="002C46EE">
        <w:rPr>
          <w:rFonts w:cs="Courier New"/>
        </w:rPr>
        <w:t>д.2</w:t>
      </w:r>
      <w:r w:rsidR="002C46EE">
        <w:rPr>
          <w:rFonts w:cs="Courier New"/>
        </w:rPr>
        <w:t xml:space="preserve"> по ул. </w:t>
      </w:r>
      <w:r w:rsidR="002C46EE">
        <w:rPr>
          <w:lang w:eastAsia="en-US"/>
        </w:rPr>
        <w:t>Южн</w:t>
      </w:r>
      <w:r w:rsidR="002C46EE">
        <w:rPr>
          <w:lang w:eastAsia="en-US"/>
        </w:rPr>
        <w:t>ой</w:t>
      </w:r>
      <w:r w:rsidR="002C46EE">
        <w:rPr>
          <w:rFonts w:cs="Courier New"/>
        </w:rPr>
        <w:t>, д.15, 17</w:t>
      </w:r>
      <w:r w:rsidR="002C46EE">
        <w:rPr>
          <w:rFonts w:cs="Courier New"/>
        </w:rPr>
        <w:t xml:space="preserve"> по</w:t>
      </w:r>
      <w:r w:rsidR="002C46EE">
        <w:rPr>
          <w:rFonts w:cs="Courier New"/>
        </w:rPr>
        <w:t xml:space="preserve"> Юбилейн</w:t>
      </w:r>
      <w:r w:rsidR="002C46EE">
        <w:rPr>
          <w:rFonts w:cs="Courier New"/>
        </w:rPr>
        <w:t>ому</w:t>
      </w:r>
      <w:r w:rsidR="002C46EE">
        <w:rPr>
          <w:rFonts w:cs="Courier New"/>
        </w:rPr>
        <w:t xml:space="preserve"> пр., </w:t>
      </w:r>
      <w:r>
        <w:rPr>
          <w:lang w:eastAsia="en-US"/>
        </w:rPr>
        <w:t>о</w:t>
      </w:r>
      <w:r w:rsidR="004F3CBF">
        <w:rPr>
          <w:lang w:eastAsia="en-US"/>
        </w:rPr>
        <w:t>существляется через шлагбаум</w:t>
      </w:r>
      <w:r>
        <w:rPr>
          <w:lang w:eastAsia="en-US"/>
        </w:rPr>
        <w:t xml:space="preserve"> услугой удаленной диспетчеризации. </w:t>
      </w:r>
    </w:p>
    <w:p w14:paraId="1ECD98F8" w14:textId="21B86E1B" w:rsidR="00344B9A" w:rsidRPr="00331A34" w:rsidRDefault="00114E9D" w:rsidP="00114E9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3. </w:t>
      </w:r>
      <w:r w:rsidR="002C46EE">
        <w:rPr>
          <w:lang w:eastAsia="en-US"/>
        </w:rPr>
        <w:t xml:space="preserve">Администрации городского округа Реутов настоящее решение </w:t>
      </w:r>
      <w:bookmarkStart w:id="2" w:name="_GoBack"/>
      <w:bookmarkEnd w:id="2"/>
      <w:r w:rsidR="002C46EE" w:rsidRPr="00242560">
        <w:t>опубликовать (разместить) в сетевом издании Официальный сайт органов местного самоуправления городского округа Реутов в сети «Интернет»</w:t>
      </w:r>
      <w:r w:rsidR="008C4980" w:rsidRPr="00422264">
        <w:rPr>
          <w:color w:val="000000"/>
        </w:rPr>
        <w:t>.</w:t>
      </w:r>
    </w:p>
    <w:p w14:paraId="2F0C2813" w14:textId="77777777" w:rsidR="00C864C6" w:rsidRDefault="00C864C6" w:rsidP="000E4D4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14:paraId="335B6CF9" w14:textId="77777777" w:rsidR="00844C7E" w:rsidRPr="006A5326" w:rsidRDefault="00844C7E" w:rsidP="0045171D">
      <w:pPr>
        <w:jc w:val="both"/>
        <w:rPr>
          <w:rFonts w:eastAsiaTheme="minorHAnsi"/>
          <w:lang w:eastAsia="en-US"/>
        </w:rPr>
      </w:pPr>
    </w:p>
    <w:p w14:paraId="7FDBD7EA" w14:textId="7845628C" w:rsidR="007F5113" w:rsidRPr="006A5326" w:rsidRDefault="00E21D14" w:rsidP="0045171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</w:t>
      </w:r>
      <w:r w:rsidR="00783401" w:rsidRPr="006A5326">
        <w:rPr>
          <w:rFonts w:eastAsiaTheme="minorHAnsi"/>
          <w:lang w:eastAsia="en-US"/>
        </w:rPr>
        <w:t>Глав</w:t>
      </w:r>
      <w:r w:rsidR="000156FB" w:rsidRPr="006A5326">
        <w:rPr>
          <w:rFonts w:eastAsiaTheme="minorHAnsi"/>
          <w:lang w:eastAsia="en-US"/>
        </w:rPr>
        <w:t>ы</w:t>
      </w:r>
      <w:r w:rsidR="00783401" w:rsidRPr="006A5326">
        <w:rPr>
          <w:rFonts w:eastAsiaTheme="minorHAnsi"/>
          <w:lang w:eastAsia="en-US"/>
        </w:rPr>
        <w:t xml:space="preserve"> город</w:t>
      </w:r>
      <w:r w:rsidR="00993F2D" w:rsidRPr="006A5326">
        <w:rPr>
          <w:rFonts w:eastAsiaTheme="minorHAnsi"/>
          <w:lang w:eastAsia="en-US"/>
        </w:rPr>
        <w:t>ского округа</w:t>
      </w:r>
      <w:r w:rsidR="00637CC4" w:rsidRPr="006A5326">
        <w:rPr>
          <w:rFonts w:eastAsiaTheme="minorHAnsi"/>
          <w:lang w:eastAsia="en-US"/>
        </w:rPr>
        <w:tab/>
      </w:r>
      <w:r w:rsidR="00783401" w:rsidRPr="006A5326">
        <w:rPr>
          <w:rFonts w:eastAsiaTheme="minorHAnsi"/>
          <w:lang w:eastAsia="en-US"/>
        </w:rPr>
        <w:tab/>
      </w:r>
      <w:r w:rsidR="00783401" w:rsidRPr="006A5326">
        <w:rPr>
          <w:rFonts w:eastAsiaTheme="minorHAnsi"/>
          <w:lang w:eastAsia="en-US"/>
        </w:rPr>
        <w:tab/>
      </w:r>
      <w:r w:rsidR="00783401" w:rsidRPr="006A5326">
        <w:rPr>
          <w:rFonts w:eastAsiaTheme="minorHAnsi"/>
          <w:lang w:eastAsia="en-US"/>
        </w:rPr>
        <w:tab/>
      </w:r>
      <w:r w:rsidR="00783401" w:rsidRPr="006A5326">
        <w:rPr>
          <w:rFonts w:eastAsiaTheme="minorHAnsi"/>
          <w:lang w:eastAsia="en-US"/>
        </w:rPr>
        <w:tab/>
      </w:r>
      <w:r w:rsidR="00844C7E" w:rsidRPr="006A5326">
        <w:rPr>
          <w:rFonts w:eastAsiaTheme="minorHAnsi"/>
          <w:lang w:eastAsia="en-US"/>
        </w:rPr>
        <w:tab/>
        <w:t xml:space="preserve">           </w:t>
      </w:r>
      <w:r w:rsidR="00C864C6">
        <w:rPr>
          <w:rFonts w:eastAsiaTheme="minorHAnsi"/>
          <w:lang w:eastAsia="en-US"/>
        </w:rPr>
        <w:t>Л.С. Богданова</w:t>
      </w:r>
    </w:p>
    <w:p w14:paraId="09B86871" w14:textId="77777777" w:rsidR="006878D0" w:rsidRPr="006A5326" w:rsidRDefault="006878D0" w:rsidP="0045171D">
      <w:pPr>
        <w:jc w:val="both"/>
        <w:rPr>
          <w:rFonts w:eastAsiaTheme="minorHAnsi"/>
          <w:lang w:eastAsia="en-US"/>
        </w:rPr>
      </w:pPr>
    </w:p>
    <w:p w14:paraId="663E882B" w14:textId="00BB648A" w:rsidR="00633FFE" w:rsidRDefault="003A2FF4" w:rsidP="00280CB6">
      <w:pPr>
        <w:jc w:val="center"/>
        <w:rPr>
          <w:rFonts w:eastAsiaTheme="minorHAnsi"/>
          <w:lang w:eastAsia="en-US"/>
        </w:rPr>
      </w:pPr>
      <w:bookmarkStart w:id="3" w:name="SIGNERSTAMP1"/>
      <w:r>
        <w:rPr>
          <w:rFonts w:eastAsiaTheme="minorHAnsi"/>
          <w:lang w:eastAsia="en-US"/>
        </w:rPr>
        <w:t xml:space="preserve">                                 </w:t>
      </w:r>
      <w:r w:rsidR="00437011">
        <w:rPr>
          <w:rFonts w:eastAsiaTheme="minorHAnsi"/>
          <w:lang w:eastAsia="en-US"/>
        </w:rPr>
        <w:t xml:space="preserve">    </w:t>
      </w:r>
      <w:bookmarkEnd w:id="3"/>
    </w:p>
    <w:p w14:paraId="3D526786" w14:textId="300550F7" w:rsidR="00633FFE" w:rsidRDefault="00633FFE" w:rsidP="00637CC4">
      <w:pPr>
        <w:jc w:val="both"/>
        <w:rPr>
          <w:rFonts w:eastAsiaTheme="minorHAnsi"/>
          <w:lang w:eastAsia="en-US"/>
        </w:rPr>
      </w:pPr>
    </w:p>
    <w:p w14:paraId="45BD0B48" w14:textId="77777777" w:rsidR="00075EE4" w:rsidRDefault="00075EE4" w:rsidP="00633FFE">
      <w:pPr>
        <w:jc w:val="both"/>
        <w:rPr>
          <w:sz w:val="18"/>
          <w:szCs w:val="18"/>
        </w:rPr>
      </w:pPr>
    </w:p>
    <w:p w14:paraId="006697E9" w14:textId="77777777" w:rsidR="00075EE4" w:rsidRDefault="00075EE4" w:rsidP="00633FFE">
      <w:pPr>
        <w:jc w:val="both"/>
        <w:rPr>
          <w:sz w:val="18"/>
          <w:szCs w:val="18"/>
        </w:rPr>
      </w:pPr>
    </w:p>
    <w:p w14:paraId="7ADE7572" w14:textId="77777777" w:rsidR="00075EE4" w:rsidRDefault="00075EE4" w:rsidP="00633FFE">
      <w:pPr>
        <w:jc w:val="both"/>
        <w:rPr>
          <w:sz w:val="18"/>
          <w:szCs w:val="18"/>
        </w:rPr>
      </w:pPr>
    </w:p>
    <w:p w14:paraId="6B945308" w14:textId="77777777" w:rsidR="00075EE4" w:rsidRDefault="00075EE4" w:rsidP="00633FFE">
      <w:pPr>
        <w:jc w:val="both"/>
        <w:rPr>
          <w:sz w:val="18"/>
          <w:szCs w:val="18"/>
        </w:rPr>
      </w:pPr>
    </w:p>
    <w:p w14:paraId="4CE1AD37" w14:textId="77777777" w:rsidR="00280CB6" w:rsidRDefault="00280CB6" w:rsidP="00633FFE">
      <w:pPr>
        <w:jc w:val="both"/>
        <w:rPr>
          <w:sz w:val="18"/>
          <w:szCs w:val="18"/>
        </w:rPr>
      </w:pPr>
    </w:p>
    <w:p w14:paraId="08BEE85B" w14:textId="77777777" w:rsidR="00280CB6" w:rsidRDefault="00280CB6" w:rsidP="00633FFE">
      <w:pPr>
        <w:jc w:val="both"/>
        <w:rPr>
          <w:sz w:val="18"/>
          <w:szCs w:val="18"/>
        </w:rPr>
      </w:pPr>
    </w:p>
    <w:p w14:paraId="1EE4A894" w14:textId="77777777" w:rsidR="00280CB6" w:rsidRDefault="00280CB6" w:rsidP="00633FFE">
      <w:pPr>
        <w:jc w:val="both"/>
        <w:rPr>
          <w:sz w:val="18"/>
          <w:szCs w:val="18"/>
        </w:rPr>
      </w:pPr>
    </w:p>
    <w:p w14:paraId="0D92D998" w14:textId="77777777" w:rsidR="00322701" w:rsidRDefault="00322701" w:rsidP="00633FFE">
      <w:pPr>
        <w:jc w:val="both"/>
        <w:rPr>
          <w:sz w:val="18"/>
          <w:szCs w:val="18"/>
        </w:rPr>
      </w:pPr>
    </w:p>
    <w:p w14:paraId="55B245CE" w14:textId="77777777" w:rsidR="00322701" w:rsidRDefault="00322701" w:rsidP="00633FFE">
      <w:pPr>
        <w:jc w:val="both"/>
        <w:rPr>
          <w:sz w:val="18"/>
          <w:szCs w:val="18"/>
        </w:rPr>
      </w:pPr>
    </w:p>
    <w:p w14:paraId="332CC268" w14:textId="77777777" w:rsidR="00322701" w:rsidRDefault="00322701" w:rsidP="00633FFE">
      <w:pPr>
        <w:jc w:val="both"/>
        <w:rPr>
          <w:sz w:val="18"/>
          <w:szCs w:val="18"/>
        </w:rPr>
      </w:pPr>
    </w:p>
    <w:p w14:paraId="572AF010" w14:textId="77777777" w:rsidR="00322701" w:rsidRDefault="00322701" w:rsidP="00633FFE">
      <w:pPr>
        <w:jc w:val="both"/>
        <w:rPr>
          <w:sz w:val="18"/>
          <w:szCs w:val="18"/>
        </w:rPr>
      </w:pPr>
    </w:p>
    <w:p w14:paraId="33C45C3E" w14:textId="77777777" w:rsidR="00322701" w:rsidRDefault="00322701" w:rsidP="00633FFE">
      <w:pPr>
        <w:jc w:val="both"/>
        <w:rPr>
          <w:sz w:val="18"/>
          <w:szCs w:val="18"/>
        </w:rPr>
      </w:pPr>
    </w:p>
    <w:p w14:paraId="0F137B29" w14:textId="77777777" w:rsidR="00322701" w:rsidRDefault="00322701" w:rsidP="00633FFE">
      <w:pPr>
        <w:jc w:val="both"/>
        <w:rPr>
          <w:sz w:val="18"/>
          <w:szCs w:val="18"/>
        </w:rPr>
      </w:pPr>
    </w:p>
    <w:p w14:paraId="40671817" w14:textId="77777777" w:rsidR="00BC67C1" w:rsidRDefault="00BC67C1" w:rsidP="00633FFE">
      <w:pPr>
        <w:jc w:val="both"/>
        <w:rPr>
          <w:sz w:val="18"/>
          <w:szCs w:val="18"/>
        </w:rPr>
      </w:pPr>
    </w:p>
    <w:p w14:paraId="79CE3941" w14:textId="77777777" w:rsidR="00276A7D" w:rsidRDefault="00276A7D" w:rsidP="00633FFE">
      <w:pPr>
        <w:jc w:val="both"/>
        <w:rPr>
          <w:sz w:val="18"/>
          <w:szCs w:val="18"/>
        </w:rPr>
      </w:pPr>
    </w:p>
    <w:p w14:paraId="77776181" w14:textId="77777777" w:rsidR="00276A7D" w:rsidRDefault="00276A7D" w:rsidP="00633FFE">
      <w:pPr>
        <w:jc w:val="both"/>
        <w:rPr>
          <w:sz w:val="18"/>
          <w:szCs w:val="18"/>
        </w:rPr>
      </w:pPr>
    </w:p>
    <w:p w14:paraId="39E48B79" w14:textId="77777777" w:rsidR="00276A7D" w:rsidRDefault="00276A7D" w:rsidP="00633FFE">
      <w:pPr>
        <w:jc w:val="both"/>
        <w:rPr>
          <w:sz w:val="18"/>
          <w:szCs w:val="18"/>
        </w:rPr>
      </w:pPr>
    </w:p>
    <w:p w14:paraId="0FC7734E" w14:textId="77777777" w:rsidR="00276A7D" w:rsidRDefault="00276A7D" w:rsidP="00633FFE">
      <w:pPr>
        <w:jc w:val="both"/>
        <w:rPr>
          <w:sz w:val="18"/>
          <w:szCs w:val="18"/>
        </w:rPr>
      </w:pPr>
    </w:p>
    <w:p w14:paraId="719F42B6" w14:textId="77777777" w:rsidR="00276A7D" w:rsidRDefault="00276A7D" w:rsidP="00633FFE">
      <w:pPr>
        <w:jc w:val="both"/>
        <w:rPr>
          <w:sz w:val="18"/>
          <w:szCs w:val="18"/>
        </w:rPr>
      </w:pPr>
    </w:p>
    <w:p w14:paraId="05CF35FC" w14:textId="77777777" w:rsidR="00276A7D" w:rsidRDefault="00276A7D" w:rsidP="00633FFE">
      <w:pPr>
        <w:jc w:val="both"/>
        <w:rPr>
          <w:sz w:val="18"/>
          <w:szCs w:val="18"/>
        </w:rPr>
      </w:pPr>
    </w:p>
    <w:p w14:paraId="7956AD61" w14:textId="77777777" w:rsidR="00276A7D" w:rsidRDefault="00276A7D" w:rsidP="00633FFE">
      <w:pPr>
        <w:jc w:val="both"/>
        <w:rPr>
          <w:sz w:val="18"/>
          <w:szCs w:val="18"/>
        </w:rPr>
      </w:pPr>
    </w:p>
    <w:p w14:paraId="0D466238" w14:textId="77777777" w:rsidR="00276A7D" w:rsidRDefault="00276A7D" w:rsidP="00633FFE">
      <w:pPr>
        <w:jc w:val="both"/>
        <w:rPr>
          <w:sz w:val="18"/>
          <w:szCs w:val="18"/>
        </w:rPr>
      </w:pPr>
    </w:p>
    <w:p w14:paraId="6032BB1C" w14:textId="77777777" w:rsidR="00276A7D" w:rsidRDefault="00276A7D" w:rsidP="00633FFE">
      <w:pPr>
        <w:jc w:val="both"/>
        <w:rPr>
          <w:sz w:val="18"/>
          <w:szCs w:val="18"/>
        </w:rPr>
      </w:pPr>
    </w:p>
    <w:p w14:paraId="154106ED" w14:textId="77777777" w:rsidR="00276A7D" w:rsidRDefault="00276A7D" w:rsidP="00633FFE">
      <w:pPr>
        <w:jc w:val="both"/>
        <w:rPr>
          <w:sz w:val="18"/>
          <w:szCs w:val="18"/>
        </w:rPr>
      </w:pPr>
    </w:p>
    <w:p w14:paraId="7AB37F32" w14:textId="77777777" w:rsidR="00276A7D" w:rsidRDefault="00276A7D" w:rsidP="00633FFE">
      <w:pPr>
        <w:jc w:val="both"/>
        <w:rPr>
          <w:sz w:val="18"/>
          <w:szCs w:val="18"/>
        </w:rPr>
      </w:pPr>
    </w:p>
    <w:p w14:paraId="40F7186D" w14:textId="77777777" w:rsidR="00276A7D" w:rsidRDefault="00276A7D" w:rsidP="00633FFE">
      <w:pPr>
        <w:jc w:val="both"/>
        <w:rPr>
          <w:sz w:val="18"/>
          <w:szCs w:val="18"/>
        </w:rPr>
      </w:pPr>
    </w:p>
    <w:p w14:paraId="6270E32A" w14:textId="77777777" w:rsidR="00276A7D" w:rsidRDefault="00276A7D" w:rsidP="00633FFE">
      <w:pPr>
        <w:jc w:val="both"/>
        <w:rPr>
          <w:sz w:val="18"/>
          <w:szCs w:val="18"/>
        </w:rPr>
      </w:pPr>
    </w:p>
    <w:p w14:paraId="1FC7ACBC" w14:textId="77777777" w:rsidR="00276A7D" w:rsidRDefault="00276A7D" w:rsidP="00633FFE">
      <w:pPr>
        <w:jc w:val="both"/>
        <w:rPr>
          <w:sz w:val="18"/>
          <w:szCs w:val="18"/>
        </w:rPr>
      </w:pPr>
    </w:p>
    <w:p w14:paraId="4A3A600B" w14:textId="77777777" w:rsidR="00276A7D" w:rsidRDefault="00276A7D" w:rsidP="00633FFE">
      <w:pPr>
        <w:jc w:val="both"/>
        <w:rPr>
          <w:sz w:val="18"/>
          <w:szCs w:val="18"/>
        </w:rPr>
      </w:pPr>
    </w:p>
    <w:p w14:paraId="3C83653B" w14:textId="77777777" w:rsidR="00276A7D" w:rsidRDefault="00276A7D" w:rsidP="00633FFE">
      <w:pPr>
        <w:jc w:val="both"/>
        <w:rPr>
          <w:sz w:val="18"/>
          <w:szCs w:val="18"/>
        </w:rPr>
      </w:pPr>
    </w:p>
    <w:p w14:paraId="17CF5D1B" w14:textId="77777777" w:rsidR="00276A7D" w:rsidRDefault="00276A7D" w:rsidP="00633FFE">
      <w:pPr>
        <w:jc w:val="both"/>
        <w:rPr>
          <w:sz w:val="18"/>
          <w:szCs w:val="18"/>
        </w:rPr>
      </w:pPr>
    </w:p>
    <w:p w14:paraId="09339207" w14:textId="77777777" w:rsidR="00276A7D" w:rsidRDefault="00276A7D" w:rsidP="00633FFE">
      <w:pPr>
        <w:jc w:val="both"/>
        <w:rPr>
          <w:sz w:val="18"/>
          <w:szCs w:val="18"/>
        </w:rPr>
      </w:pPr>
    </w:p>
    <w:p w14:paraId="1A75D962" w14:textId="77777777" w:rsidR="00276A7D" w:rsidRDefault="00276A7D" w:rsidP="00633FFE">
      <w:pPr>
        <w:jc w:val="both"/>
        <w:rPr>
          <w:sz w:val="18"/>
          <w:szCs w:val="18"/>
        </w:rPr>
      </w:pPr>
    </w:p>
    <w:p w14:paraId="362138FA" w14:textId="77777777" w:rsidR="00276A7D" w:rsidRDefault="00276A7D" w:rsidP="00633FFE">
      <w:pPr>
        <w:jc w:val="both"/>
        <w:rPr>
          <w:sz w:val="18"/>
          <w:szCs w:val="18"/>
        </w:rPr>
      </w:pPr>
    </w:p>
    <w:p w14:paraId="3393A763" w14:textId="77777777" w:rsidR="00276A7D" w:rsidRDefault="00276A7D" w:rsidP="00633FFE">
      <w:pPr>
        <w:jc w:val="both"/>
        <w:rPr>
          <w:sz w:val="18"/>
          <w:szCs w:val="18"/>
        </w:rPr>
      </w:pPr>
    </w:p>
    <w:p w14:paraId="42894F44" w14:textId="77777777" w:rsidR="00276A7D" w:rsidRDefault="00276A7D" w:rsidP="00633FFE">
      <w:pPr>
        <w:jc w:val="both"/>
        <w:rPr>
          <w:sz w:val="18"/>
          <w:szCs w:val="18"/>
        </w:rPr>
      </w:pPr>
    </w:p>
    <w:p w14:paraId="28B2B66D" w14:textId="77777777" w:rsidR="00276A7D" w:rsidRDefault="00276A7D" w:rsidP="00633FFE">
      <w:pPr>
        <w:jc w:val="both"/>
        <w:rPr>
          <w:sz w:val="18"/>
          <w:szCs w:val="18"/>
        </w:rPr>
      </w:pPr>
    </w:p>
    <w:p w14:paraId="6B0D3B74" w14:textId="77777777" w:rsidR="00276A7D" w:rsidRDefault="00276A7D" w:rsidP="00633FFE">
      <w:pPr>
        <w:jc w:val="both"/>
        <w:rPr>
          <w:sz w:val="18"/>
          <w:szCs w:val="18"/>
        </w:rPr>
      </w:pPr>
    </w:p>
    <w:p w14:paraId="75AEB265" w14:textId="77777777" w:rsidR="00276A7D" w:rsidRDefault="00276A7D" w:rsidP="00633FFE">
      <w:pPr>
        <w:jc w:val="both"/>
        <w:rPr>
          <w:sz w:val="18"/>
          <w:szCs w:val="18"/>
        </w:rPr>
      </w:pPr>
    </w:p>
    <w:p w14:paraId="49FEC434" w14:textId="77777777" w:rsidR="00276A7D" w:rsidRDefault="00276A7D" w:rsidP="00633FFE">
      <w:pPr>
        <w:jc w:val="both"/>
        <w:rPr>
          <w:sz w:val="18"/>
          <w:szCs w:val="18"/>
        </w:rPr>
      </w:pPr>
    </w:p>
    <w:p w14:paraId="4DB9CDF1" w14:textId="77777777" w:rsidR="00276A7D" w:rsidRDefault="00276A7D" w:rsidP="00633FFE">
      <w:pPr>
        <w:jc w:val="both"/>
        <w:rPr>
          <w:sz w:val="18"/>
          <w:szCs w:val="18"/>
        </w:rPr>
      </w:pPr>
    </w:p>
    <w:p w14:paraId="6C1E623A" w14:textId="77777777" w:rsidR="00276A7D" w:rsidRDefault="00276A7D" w:rsidP="00633FFE">
      <w:pPr>
        <w:jc w:val="both"/>
        <w:rPr>
          <w:sz w:val="18"/>
          <w:szCs w:val="18"/>
        </w:rPr>
      </w:pPr>
    </w:p>
    <w:p w14:paraId="64AB3671" w14:textId="77777777" w:rsidR="00276A7D" w:rsidRDefault="00276A7D" w:rsidP="00633FFE">
      <w:pPr>
        <w:jc w:val="both"/>
        <w:rPr>
          <w:sz w:val="18"/>
          <w:szCs w:val="18"/>
        </w:rPr>
      </w:pPr>
    </w:p>
    <w:p w14:paraId="17547222" w14:textId="77777777" w:rsidR="00276A7D" w:rsidRDefault="00276A7D" w:rsidP="00633FFE">
      <w:pPr>
        <w:jc w:val="both"/>
        <w:rPr>
          <w:sz w:val="18"/>
          <w:szCs w:val="18"/>
        </w:rPr>
      </w:pPr>
    </w:p>
    <w:p w14:paraId="1DAB371A" w14:textId="77777777" w:rsidR="00276A7D" w:rsidRDefault="00276A7D" w:rsidP="00633FFE">
      <w:pPr>
        <w:jc w:val="both"/>
        <w:rPr>
          <w:sz w:val="18"/>
          <w:szCs w:val="18"/>
        </w:rPr>
      </w:pPr>
    </w:p>
    <w:p w14:paraId="4C6DB57D" w14:textId="77777777" w:rsidR="00276A7D" w:rsidRDefault="00276A7D" w:rsidP="00633FFE">
      <w:pPr>
        <w:jc w:val="both"/>
        <w:rPr>
          <w:sz w:val="18"/>
          <w:szCs w:val="18"/>
        </w:rPr>
      </w:pPr>
    </w:p>
    <w:p w14:paraId="27D85C78" w14:textId="77777777" w:rsidR="00276A7D" w:rsidRDefault="00276A7D" w:rsidP="00633FFE">
      <w:pPr>
        <w:jc w:val="both"/>
        <w:rPr>
          <w:sz w:val="18"/>
          <w:szCs w:val="18"/>
        </w:rPr>
      </w:pPr>
    </w:p>
    <w:p w14:paraId="32603C30" w14:textId="77777777" w:rsidR="00276A7D" w:rsidRDefault="00276A7D" w:rsidP="00633FFE">
      <w:pPr>
        <w:jc w:val="both"/>
        <w:rPr>
          <w:sz w:val="18"/>
          <w:szCs w:val="18"/>
        </w:rPr>
      </w:pPr>
    </w:p>
    <w:p w14:paraId="17621147" w14:textId="77777777" w:rsidR="00276A7D" w:rsidRDefault="00276A7D" w:rsidP="00633FFE">
      <w:pPr>
        <w:jc w:val="both"/>
        <w:rPr>
          <w:sz w:val="18"/>
          <w:szCs w:val="18"/>
        </w:rPr>
      </w:pPr>
    </w:p>
    <w:p w14:paraId="0C635215" w14:textId="467B306B" w:rsidR="00633FFE" w:rsidRPr="00E70260" w:rsidRDefault="00896371" w:rsidP="00633FFE">
      <w:pPr>
        <w:jc w:val="both"/>
        <w:rPr>
          <w:sz w:val="18"/>
          <w:szCs w:val="18"/>
        </w:rPr>
      </w:pPr>
      <w:r>
        <w:rPr>
          <w:sz w:val="18"/>
          <w:szCs w:val="18"/>
        </w:rPr>
        <w:t>Б</w:t>
      </w:r>
      <w:r w:rsidR="00075EE4">
        <w:rPr>
          <w:sz w:val="18"/>
          <w:szCs w:val="18"/>
        </w:rPr>
        <w:t>ойкова Е.В</w:t>
      </w:r>
      <w:r w:rsidR="000156FB">
        <w:rPr>
          <w:sz w:val="18"/>
          <w:szCs w:val="18"/>
        </w:rPr>
        <w:t>.</w:t>
      </w:r>
    </w:p>
    <w:p w14:paraId="6CA34B58" w14:textId="45B7C11D" w:rsidR="001F0086" w:rsidRPr="00DD0308" w:rsidRDefault="00322701" w:rsidP="00DD0308">
      <w:pPr>
        <w:jc w:val="both"/>
        <w:rPr>
          <w:rFonts w:eastAsiaTheme="minorHAnsi"/>
          <w:lang w:eastAsia="en-US"/>
        </w:rPr>
      </w:pPr>
      <w:r>
        <w:rPr>
          <w:sz w:val="18"/>
          <w:szCs w:val="18"/>
        </w:rPr>
        <w:t>8</w:t>
      </w:r>
      <w:r w:rsidR="00023102">
        <w:rPr>
          <w:sz w:val="18"/>
          <w:szCs w:val="18"/>
        </w:rPr>
        <w:t xml:space="preserve">(495) 528-32-32 доб. </w:t>
      </w:r>
      <w:r w:rsidR="00075EE4">
        <w:rPr>
          <w:sz w:val="18"/>
          <w:szCs w:val="18"/>
        </w:rPr>
        <w:t>210</w:t>
      </w:r>
    </w:p>
    <w:sectPr w:rsidR="001F0086" w:rsidRPr="00DD0308" w:rsidSect="001F00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F7ABB"/>
    <w:multiLevelType w:val="hybridMultilevel"/>
    <w:tmpl w:val="B8C8456C"/>
    <w:lvl w:ilvl="0" w:tplc="4E3A94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75"/>
    <w:rsid w:val="000156FB"/>
    <w:rsid w:val="00023102"/>
    <w:rsid w:val="00023D7D"/>
    <w:rsid w:val="00024675"/>
    <w:rsid w:val="00055574"/>
    <w:rsid w:val="00057484"/>
    <w:rsid w:val="00064328"/>
    <w:rsid w:val="00075EE4"/>
    <w:rsid w:val="0009575D"/>
    <w:rsid w:val="000B2CE5"/>
    <w:rsid w:val="000B6630"/>
    <w:rsid w:val="000C0330"/>
    <w:rsid w:val="000D24C3"/>
    <w:rsid w:val="000D59A4"/>
    <w:rsid w:val="000E4D4D"/>
    <w:rsid w:val="00114E9D"/>
    <w:rsid w:val="001438D1"/>
    <w:rsid w:val="001639DF"/>
    <w:rsid w:val="001C6F1D"/>
    <w:rsid w:val="001F0086"/>
    <w:rsid w:val="00214E5B"/>
    <w:rsid w:val="00276A7D"/>
    <w:rsid w:val="00280CB6"/>
    <w:rsid w:val="00283505"/>
    <w:rsid w:val="002B7046"/>
    <w:rsid w:val="002C46EE"/>
    <w:rsid w:val="002E6023"/>
    <w:rsid w:val="003079EC"/>
    <w:rsid w:val="003149C8"/>
    <w:rsid w:val="00322701"/>
    <w:rsid w:val="00331A34"/>
    <w:rsid w:val="00337986"/>
    <w:rsid w:val="00344B9A"/>
    <w:rsid w:val="003A2FF4"/>
    <w:rsid w:val="003A47A6"/>
    <w:rsid w:val="003B1556"/>
    <w:rsid w:val="003B73FA"/>
    <w:rsid w:val="003E0D2C"/>
    <w:rsid w:val="00406971"/>
    <w:rsid w:val="00435957"/>
    <w:rsid w:val="00437011"/>
    <w:rsid w:val="0045171D"/>
    <w:rsid w:val="00451F0A"/>
    <w:rsid w:val="00471DFC"/>
    <w:rsid w:val="00487562"/>
    <w:rsid w:val="004A69E8"/>
    <w:rsid w:val="004B7E74"/>
    <w:rsid w:val="004C3CAF"/>
    <w:rsid w:val="004D381B"/>
    <w:rsid w:val="004D7882"/>
    <w:rsid w:val="004F3CBF"/>
    <w:rsid w:val="00522B09"/>
    <w:rsid w:val="0058114B"/>
    <w:rsid w:val="005D5D5B"/>
    <w:rsid w:val="00633FFE"/>
    <w:rsid w:val="00637CC4"/>
    <w:rsid w:val="00654DB8"/>
    <w:rsid w:val="00676D80"/>
    <w:rsid w:val="00682DFB"/>
    <w:rsid w:val="006878D0"/>
    <w:rsid w:val="006A05BF"/>
    <w:rsid w:val="006A5326"/>
    <w:rsid w:val="006C4EE3"/>
    <w:rsid w:val="006D70B3"/>
    <w:rsid w:val="006E4620"/>
    <w:rsid w:val="00747B10"/>
    <w:rsid w:val="007642F4"/>
    <w:rsid w:val="00783401"/>
    <w:rsid w:val="007D1369"/>
    <w:rsid w:val="007F5113"/>
    <w:rsid w:val="00832374"/>
    <w:rsid w:val="0084318A"/>
    <w:rsid w:val="00844C7E"/>
    <w:rsid w:val="008577EF"/>
    <w:rsid w:val="0089212C"/>
    <w:rsid w:val="00896371"/>
    <w:rsid w:val="008C4980"/>
    <w:rsid w:val="008D2CB2"/>
    <w:rsid w:val="00956658"/>
    <w:rsid w:val="00970353"/>
    <w:rsid w:val="00990D2B"/>
    <w:rsid w:val="00993F2D"/>
    <w:rsid w:val="009A5C52"/>
    <w:rsid w:val="009A75CE"/>
    <w:rsid w:val="009B13EC"/>
    <w:rsid w:val="009C01D0"/>
    <w:rsid w:val="009F70BA"/>
    <w:rsid w:val="00A444A1"/>
    <w:rsid w:val="00A93A6B"/>
    <w:rsid w:val="00AF0E34"/>
    <w:rsid w:val="00AF464D"/>
    <w:rsid w:val="00B14FB1"/>
    <w:rsid w:val="00B2226B"/>
    <w:rsid w:val="00B36375"/>
    <w:rsid w:val="00B662AA"/>
    <w:rsid w:val="00B73182"/>
    <w:rsid w:val="00B85C37"/>
    <w:rsid w:val="00B926CD"/>
    <w:rsid w:val="00BB0A1C"/>
    <w:rsid w:val="00BB1242"/>
    <w:rsid w:val="00BB759B"/>
    <w:rsid w:val="00BC67C1"/>
    <w:rsid w:val="00BE4BAC"/>
    <w:rsid w:val="00BF58CC"/>
    <w:rsid w:val="00C013BE"/>
    <w:rsid w:val="00C01BF0"/>
    <w:rsid w:val="00C26572"/>
    <w:rsid w:val="00C32A11"/>
    <w:rsid w:val="00C67363"/>
    <w:rsid w:val="00C864C6"/>
    <w:rsid w:val="00C92A5B"/>
    <w:rsid w:val="00C92B78"/>
    <w:rsid w:val="00CA3AEC"/>
    <w:rsid w:val="00CD11F2"/>
    <w:rsid w:val="00CD3D94"/>
    <w:rsid w:val="00D1327A"/>
    <w:rsid w:val="00D16F8C"/>
    <w:rsid w:val="00D476EC"/>
    <w:rsid w:val="00D50301"/>
    <w:rsid w:val="00D67E4B"/>
    <w:rsid w:val="00D9050F"/>
    <w:rsid w:val="00DA257D"/>
    <w:rsid w:val="00DA57DD"/>
    <w:rsid w:val="00DD0308"/>
    <w:rsid w:val="00DF3FA4"/>
    <w:rsid w:val="00E12773"/>
    <w:rsid w:val="00E13BA2"/>
    <w:rsid w:val="00E21D14"/>
    <w:rsid w:val="00E33F0F"/>
    <w:rsid w:val="00E4020C"/>
    <w:rsid w:val="00EB00FD"/>
    <w:rsid w:val="00EC2334"/>
    <w:rsid w:val="00EC69E6"/>
    <w:rsid w:val="00ED5041"/>
    <w:rsid w:val="00ED6DBB"/>
    <w:rsid w:val="00EE1526"/>
    <w:rsid w:val="00F06886"/>
    <w:rsid w:val="00F06982"/>
    <w:rsid w:val="00F71129"/>
    <w:rsid w:val="00F8633E"/>
    <w:rsid w:val="00F917F7"/>
    <w:rsid w:val="00FA4D5D"/>
    <w:rsid w:val="00FA5382"/>
    <w:rsid w:val="00FB6E74"/>
    <w:rsid w:val="00FD2BB1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FA2A"/>
  <w15:docId w15:val="{7D908438-CAA4-4330-B28F-3D00EA33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6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B363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caption"/>
    <w:basedOn w:val="a"/>
    <w:next w:val="a"/>
    <w:qFormat/>
    <w:rsid w:val="00B36375"/>
    <w:pPr>
      <w:widowControl w:val="0"/>
      <w:shd w:val="clear" w:color="auto" w:fill="FFFFFF"/>
      <w:autoSpaceDE w:val="0"/>
      <w:autoSpaceDN w:val="0"/>
      <w:adjustRightInd w:val="0"/>
      <w:spacing w:before="346" w:line="360" w:lineRule="exact"/>
      <w:ind w:right="3118"/>
      <w:jc w:val="center"/>
    </w:pPr>
    <w:rPr>
      <w:rFonts w:cs="Arial"/>
      <w:color w:val="000000"/>
      <w:spacing w:val="8"/>
      <w:sz w:val="32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B363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3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637CC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83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35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A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A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9E68-7FAB-4C78-8755-9739B595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С. А.</dc:creator>
  <cp:keywords/>
  <dc:description/>
  <cp:lastModifiedBy>Бойкова Е.В.</cp:lastModifiedBy>
  <cp:revision>43</cp:revision>
  <cp:lastPrinted>2025-06-19T12:25:00Z</cp:lastPrinted>
  <dcterms:created xsi:type="dcterms:W3CDTF">2025-03-19T09:40:00Z</dcterms:created>
  <dcterms:modified xsi:type="dcterms:W3CDTF">2025-11-13T10:49:00Z</dcterms:modified>
</cp:coreProperties>
</file>